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C60AF" w14:textId="7DB0A24A" w:rsidR="005258A4" w:rsidRDefault="005258A4" w:rsidP="004470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8A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44707D">
        <w:rPr>
          <w:rFonts w:ascii="Times New Roman" w:hAnsi="Times New Roman" w:cs="Times New Roman"/>
          <w:b/>
          <w:bCs/>
          <w:sz w:val="28"/>
          <w:szCs w:val="28"/>
        </w:rPr>
        <w:t xml:space="preserve"> о построенных,</w:t>
      </w:r>
      <w:r w:rsidRPr="005258A4">
        <w:rPr>
          <w:rFonts w:ascii="Times New Roman" w:hAnsi="Times New Roman" w:cs="Times New Roman"/>
          <w:b/>
          <w:bCs/>
          <w:sz w:val="28"/>
          <w:szCs w:val="28"/>
        </w:rPr>
        <w:t xml:space="preserve"> находящихся в стадии строительства </w:t>
      </w:r>
      <w:r w:rsidR="0044707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58A4">
        <w:rPr>
          <w:rFonts w:ascii="Times New Roman" w:hAnsi="Times New Roman" w:cs="Times New Roman"/>
          <w:b/>
          <w:bCs/>
          <w:sz w:val="28"/>
          <w:szCs w:val="28"/>
        </w:rPr>
        <w:t>и (или) реконструкции и планируемых к строительству и (или) реконструкции объектах инженерной, транспортной, социальной, инновационной и иных инфраструктур особой экономической зоны</w:t>
      </w:r>
    </w:p>
    <w:p w14:paraId="05C9CCCD" w14:textId="58561DF3" w:rsidR="00436A5C" w:rsidRPr="005258A4" w:rsidRDefault="00436A5C" w:rsidP="004470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5631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</w:t>
      </w:r>
      <w:r w:rsidR="00EB3038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года)</w:t>
      </w:r>
    </w:p>
    <w:p w14:paraId="5808A8D5" w14:textId="77777777" w:rsid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EC1C94" w14:textId="7A685F83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 xml:space="preserve">АО «УК Архыз» 26 июля 2023 г. заключен договор </w:t>
      </w:r>
      <w:r>
        <w:rPr>
          <w:rFonts w:ascii="Times New Roman" w:hAnsi="Times New Roman" w:cs="Times New Roman"/>
          <w:sz w:val="28"/>
          <w:szCs w:val="28"/>
        </w:rPr>
        <w:br/>
      </w:r>
      <w:r w:rsidRPr="005258A4">
        <w:rPr>
          <w:rFonts w:ascii="Times New Roman" w:hAnsi="Times New Roman" w:cs="Times New Roman"/>
          <w:sz w:val="28"/>
          <w:szCs w:val="28"/>
        </w:rPr>
        <w:t>с АО «</w:t>
      </w:r>
      <w:proofErr w:type="spellStart"/>
      <w:r w:rsidRPr="005258A4">
        <w:rPr>
          <w:rFonts w:ascii="Times New Roman" w:hAnsi="Times New Roman" w:cs="Times New Roman"/>
          <w:sz w:val="28"/>
          <w:szCs w:val="28"/>
        </w:rPr>
        <w:t>Росинжиниринг</w:t>
      </w:r>
      <w:proofErr w:type="spellEnd"/>
      <w:r w:rsidRPr="005258A4">
        <w:rPr>
          <w:rFonts w:ascii="Times New Roman" w:hAnsi="Times New Roman" w:cs="Times New Roman"/>
          <w:sz w:val="28"/>
          <w:szCs w:val="28"/>
        </w:rPr>
        <w:t xml:space="preserve">» на выполнение проектно-изыскательских работ ГЛК «Архыз». В настоящее время </w:t>
      </w:r>
      <w:r w:rsidR="00664621">
        <w:rPr>
          <w:rFonts w:ascii="Times New Roman" w:hAnsi="Times New Roman" w:cs="Times New Roman"/>
          <w:sz w:val="28"/>
          <w:szCs w:val="28"/>
        </w:rPr>
        <w:t>завершены</w:t>
      </w:r>
      <w:r w:rsidRPr="005258A4">
        <w:rPr>
          <w:rFonts w:ascii="Times New Roman" w:hAnsi="Times New Roman" w:cs="Times New Roman"/>
          <w:sz w:val="28"/>
          <w:szCs w:val="28"/>
        </w:rPr>
        <w:t xml:space="preserve"> инженерные изыскания</w:t>
      </w:r>
      <w:r w:rsidR="00060E38" w:rsidRPr="00C5631F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и проектные работы</w:t>
      </w:r>
      <w:r w:rsidRPr="005258A4">
        <w:rPr>
          <w:rFonts w:ascii="Times New Roman" w:hAnsi="Times New Roman" w:cs="Times New Roman"/>
          <w:sz w:val="28"/>
          <w:szCs w:val="28"/>
        </w:rPr>
        <w:t xml:space="preserve">. </w:t>
      </w:r>
      <w:r w:rsidR="00C5631F" w:rsidRPr="00C5631F">
        <w:rPr>
          <w:rFonts w:ascii="Times New Roman" w:hAnsi="Times New Roman" w:cs="Times New Roman"/>
          <w:sz w:val="28"/>
          <w:szCs w:val="28"/>
        </w:rPr>
        <w:t>В соответствии с графиком исполнения Инвестиционных обязательств сроки выполнения изыскательских и проектных работ, а также получения положительного заключения государственной экспертизы проектной документации и результатов инженерных изысканий</w:t>
      </w:r>
      <w:r w:rsidR="00C5631F">
        <w:rPr>
          <w:rFonts w:ascii="Times New Roman" w:hAnsi="Times New Roman" w:cs="Times New Roman"/>
          <w:sz w:val="28"/>
          <w:szCs w:val="28"/>
        </w:rPr>
        <w:t xml:space="preserve"> </w:t>
      </w:r>
      <w:r w:rsidR="00C5631F" w:rsidRPr="00C5631F">
        <w:rPr>
          <w:rFonts w:ascii="Times New Roman" w:hAnsi="Times New Roman" w:cs="Times New Roman"/>
          <w:sz w:val="28"/>
          <w:szCs w:val="28"/>
        </w:rPr>
        <w:t>– октябрь 2025 года.</w:t>
      </w:r>
      <w:r w:rsidRPr="005258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114391" w14:textId="1662DCF3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>Заключен ДОГОВОР №Д(р)/1100-04/42 от 27.04.2024 с ООО «</w:t>
      </w:r>
      <w:proofErr w:type="spellStart"/>
      <w:r w:rsidRPr="005258A4">
        <w:rPr>
          <w:rFonts w:ascii="Times New Roman" w:hAnsi="Times New Roman" w:cs="Times New Roman"/>
          <w:sz w:val="28"/>
          <w:szCs w:val="28"/>
        </w:rPr>
        <w:t>Руслет</w:t>
      </w:r>
      <w:proofErr w:type="spellEnd"/>
      <w:r w:rsidRPr="005258A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5258A4">
        <w:rPr>
          <w:rFonts w:ascii="Times New Roman" w:hAnsi="Times New Roman" w:cs="Times New Roman"/>
          <w:sz w:val="28"/>
          <w:szCs w:val="28"/>
        </w:rPr>
        <w:t xml:space="preserve">на поставку комплектов технологического оборудования канатных дорог </w:t>
      </w:r>
      <w:r>
        <w:rPr>
          <w:rFonts w:ascii="Times New Roman" w:hAnsi="Times New Roman" w:cs="Times New Roman"/>
          <w:sz w:val="28"/>
          <w:szCs w:val="28"/>
        </w:rPr>
        <w:br/>
      </w:r>
      <w:r w:rsidRPr="005258A4">
        <w:rPr>
          <w:rFonts w:ascii="Times New Roman" w:hAnsi="Times New Roman" w:cs="Times New Roman"/>
          <w:sz w:val="28"/>
          <w:szCs w:val="28"/>
        </w:rPr>
        <w:t xml:space="preserve">по объекту: «Горнолыжный туристско-рекреационный комплекс «Архыз». Подвесные пассажирские канатные дороги, горнолыжные трассы, объекты инженерной защиты, объекты вспомогательного, обслуживающего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5258A4">
        <w:rPr>
          <w:rFonts w:ascii="Times New Roman" w:hAnsi="Times New Roman" w:cs="Times New Roman"/>
          <w:sz w:val="28"/>
          <w:szCs w:val="28"/>
        </w:rPr>
        <w:t xml:space="preserve">и технического назначения» для нужд АО «УК Архыз» (Этап 1). </w:t>
      </w:r>
    </w:p>
    <w:p w14:paraId="7659D76E" w14:textId="77777777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 xml:space="preserve">Предполагаемые основные технико-экономические показатели ГЛК: </w:t>
      </w:r>
    </w:p>
    <w:p w14:paraId="6FAA9B48" w14:textId="7F89FE1E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>1) минимальная совокупная протяженность горнолыжных трасс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8A4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км</w:t>
      </w:r>
      <w:r w:rsidRPr="005258A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F1410F7" w14:textId="107559C2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>2) минимальная совокупная площадь горнолыжных трасс –115 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58A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FDBBEA7" w14:textId="221218B6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>3) минимальная совокупная площадь созданных горнолыжных трасс, оборудованных системами искусственного снегообразования –100 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58A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C2DEE4C" w14:textId="13AE14E9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>4) минимальное количество канатных дорог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8A4">
        <w:rPr>
          <w:rFonts w:ascii="Times New Roman" w:hAnsi="Times New Roman" w:cs="Times New Roman"/>
          <w:sz w:val="28"/>
          <w:szCs w:val="28"/>
        </w:rPr>
        <w:t>5 ед</w:t>
      </w:r>
      <w:r>
        <w:rPr>
          <w:rFonts w:ascii="Times New Roman" w:hAnsi="Times New Roman" w:cs="Times New Roman"/>
          <w:sz w:val="28"/>
          <w:szCs w:val="28"/>
        </w:rPr>
        <w:t>иниц</w:t>
      </w:r>
      <w:r w:rsidRPr="005258A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0BD348" w14:textId="391BCD73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8A4">
        <w:rPr>
          <w:rFonts w:ascii="Times New Roman" w:hAnsi="Times New Roman" w:cs="Times New Roman"/>
          <w:sz w:val="28"/>
          <w:szCs w:val="28"/>
        </w:rPr>
        <w:t>Указанные технико-экономические показатели будут уточнены по результатам завершения проектных работ.</w:t>
      </w:r>
    </w:p>
    <w:p w14:paraId="5C670F3E" w14:textId="1FFF63F5" w:rsidR="005258A4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32104E">
        <w:rPr>
          <w:rFonts w:ascii="Times New Roman" w:hAnsi="Times New Roman" w:cs="Times New Roman"/>
          <w:sz w:val="28"/>
          <w:szCs w:val="28"/>
        </w:rPr>
        <w:t>3</w:t>
      </w:r>
      <w:r w:rsidR="00C5631F">
        <w:rPr>
          <w:rFonts w:ascii="Times New Roman" w:hAnsi="Times New Roman" w:cs="Times New Roman"/>
          <w:sz w:val="28"/>
          <w:szCs w:val="28"/>
        </w:rPr>
        <w:t>0</w:t>
      </w:r>
      <w:r w:rsidR="0032104E">
        <w:rPr>
          <w:rFonts w:ascii="Times New Roman" w:hAnsi="Times New Roman" w:cs="Times New Roman"/>
          <w:sz w:val="28"/>
          <w:szCs w:val="28"/>
        </w:rPr>
        <w:t xml:space="preserve"> </w:t>
      </w:r>
      <w:r w:rsidR="00C5631F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B30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258A4">
        <w:rPr>
          <w:rFonts w:ascii="Times New Roman" w:hAnsi="Times New Roman" w:cs="Times New Roman"/>
          <w:sz w:val="28"/>
          <w:szCs w:val="28"/>
        </w:rPr>
        <w:t xml:space="preserve"> завершены инженерные изыскания, разработаны технологические проекты канатных дорог, </w:t>
      </w:r>
      <w:r w:rsidR="00C5631F" w:rsidRPr="005258A4">
        <w:rPr>
          <w:rFonts w:ascii="Times New Roman" w:hAnsi="Times New Roman" w:cs="Times New Roman"/>
          <w:sz w:val="28"/>
          <w:szCs w:val="28"/>
        </w:rPr>
        <w:t>заверш</w:t>
      </w:r>
      <w:r w:rsidR="00C5631F">
        <w:rPr>
          <w:rFonts w:ascii="Times New Roman" w:hAnsi="Times New Roman" w:cs="Times New Roman"/>
          <w:sz w:val="28"/>
          <w:szCs w:val="28"/>
        </w:rPr>
        <w:t xml:space="preserve">ены </w:t>
      </w:r>
      <w:r w:rsidR="00C5631F" w:rsidRPr="005258A4">
        <w:rPr>
          <w:rFonts w:ascii="Times New Roman" w:hAnsi="Times New Roman" w:cs="Times New Roman"/>
          <w:sz w:val="28"/>
          <w:szCs w:val="28"/>
        </w:rPr>
        <w:t>проектные</w:t>
      </w:r>
      <w:r w:rsidRPr="005258A4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14:paraId="4EC7FFD8" w14:textId="3DBA6212" w:rsidR="00D165C3" w:rsidRPr="005258A4" w:rsidRDefault="005258A4" w:rsidP="005258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</w:t>
      </w:r>
      <w:r w:rsidRPr="005258A4">
        <w:rPr>
          <w:rFonts w:ascii="Times New Roman" w:hAnsi="Times New Roman" w:cs="Times New Roman"/>
          <w:sz w:val="28"/>
          <w:szCs w:val="28"/>
        </w:rPr>
        <w:t xml:space="preserve"> ввод объектов горнолыжного комплекса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58A4">
        <w:rPr>
          <w:rFonts w:ascii="Times New Roman" w:hAnsi="Times New Roman" w:cs="Times New Roman"/>
          <w:sz w:val="28"/>
          <w:szCs w:val="28"/>
        </w:rPr>
        <w:t xml:space="preserve"> март 2027 года.</w:t>
      </w:r>
    </w:p>
    <w:sectPr w:rsidR="00D165C3" w:rsidRPr="0052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486"/>
    <w:rsid w:val="00060E38"/>
    <w:rsid w:val="0008275A"/>
    <w:rsid w:val="002B3A01"/>
    <w:rsid w:val="0032104E"/>
    <w:rsid w:val="00436A5C"/>
    <w:rsid w:val="0044707D"/>
    <w:rsid w:val="005258A4"/>
    <w:rsid w:val="00664621"/>
    <w:rsid w:val="00785B8A"/>
    <w:rsid w:val="00AE7486"/>
    <w:rsid w:val="00B3494C"/>
    <w:rsid w:val="00BE5E8D"/>
    <w:rsid w:val="00C5631F"/>
    <w:rsid w:val="00D165C3"/>
    <w:rsid w:val="00EB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98E3"/>
  <w15:docId w15:val="{21FA0702-8565-42B2-958A-34012BF3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Хубиев Асланбек Алиевич</cp:lastModifiedBy>
  <cp:revision>9</cp:revision>
  <dcterms:created xsi:type="dcterms:W3CDTF">2024-10-15T08:08:00Z</dcterms:created>
  <dcterms:modified xsi:type="dcterms:W3CDTF">2025-07-14T08:23:00Z</dcterms:modified>
</cp:coreProperties>
</file>